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17" w:rsidRPr="00A239F1" w:rsidRDefault="00125F17" w:rsidP="00125F17">
      <w:pPr>
        <w:ind w:hanging="851"/>
        <w:jc w:val="center"/>
        <w:rPr>
          <w:b/>
          <w:sz w:val="20"/>
          <w:szCs w:val="20"/>
        </w:rPr>
      </w:pPr>
      <w:r w:rsidRPr="00A239F1">
        <w:rPr>
          <w:b/>
          <w:sz w:val="20"/>
          <w:szCs w:val="20"/>
          <w:lang w:val="en-US"/>
        </w:rPr>
        <w:t>I</w:t>
      </w:r>
      <w:r w:rsidRPr="00A239F1">
        <w:rPr>
          <w:b/>
          <w:sz w:val="20"/>
          <w:szCs w:val="20"/>
        </w:rPr>
        <w:t>.ОФИЦИАЛЬНЫЕ СООБЩЕНИЯ И МАТЕРИАЛЫ ОРГАНОВ МЕСТНОГО САМОУПРАВЛЕНИЯ</w:t>
      </w:r>
    </w:p>
    <w:p w:rsidR="00125F17" w:rsidRPr="00A239F1" w:rsidRDefault="00125F17" w:rsidP="00125F17">
      <w:pPr>
        <w:ind w:firstLine="900"/>
        <w:jc w:val="center"/>
        <w:rPr>
          <w:b/>
          <w:sz w:val="20"/>
          <w:szCs w:val="20"/>
        </w:rPr>
      </w:pPr>
    </w:p>
    <w:p w:rsidR="00125F17" w:rsidRPr="00A239F1" w:rsidRDefault="00125F17" w:rsidP="00125F17">
      <w:pPr>
        <w:ind w:firstLine="900"/>
        <w:jc w:val="center"/>
        <w:rPr>
          <w:b/>
          <w:sz w:val="20"/>
          <w:szCs w:val="20"/>
        </w:rPr>
      </w:pPr>
      <w:r w:rsidRPr="00A239F1">
        <w:rPr>
          <w:b/>
          <w:sz w:val="20"/>
          <w:szCs w:val="20"/>
        </w:rPr>
        <w:t>ИНФОРМАЦИОННОЕ СООБЩЕНИЕ</w:t>
      </w:r>
    </w:p>
    <w:p w:rsidR="00125F17" w:rsidRPr="00A239F1" w:rsidRDefault="00125F17" w:rsidP="00125F17">
      <w:pPr>
        <w:ind w:firstLine="709"/>
        <w:jc w:val="both"/>
        <w:rPr>
          <w:sz w:val="20"/>
          <w:szCs w:val="20"/>
        </w:rPr>
      </w:pPr>
      <w:r w:rsidRPr="00A239F1">
        <w:rPr>
          <w:sz w:val="20"/>
          <w:szCs w:val="20"/>
        </w:rPr>
        <w:t xml:space="preserve">    Для участия в продаже муниципального имущества посредством публичного предложения с открытой формой подачи предложений о приобретении муниципального имущества, проводимой организат</w:t>
      </w:r>
      <w:r w:rsidRPr="00A239F1">
        <w:rPr>
          <w:sz w:val="20"/>
          <w:szCs w:val="20"/>
        </w:rPr>
        <w:t>о</w:t>
      </w:r>
      <w:r w:rsidRPr="00A239F1">
        <w:rPr>
          <w:sz w:val="20"/>
          <w:szCs w:val="20"/>
        </w:rPr>
        <w:t>ром аукциона (Продавцом) – администрацией Куйбышевского района на основании постановления админ</w:t>
      </w:r>
      <w:r w:rsidRPr="00A239F1">
        <w:rPr>
          <w:sz w:val="20"/>
          <w:szCs w:val="20"/>
        </w:rPr>
        <w:t>и</w:t>
      </w:r>
      <w:r w:rsidRPr="00A239F1">
        <w:rPr>
          <w:sz w:val="20"/>
          <w:szCs w:val="20"/>
        </w:rPr>
        <w:t>страции Куйбышевского района от 28.06.2013 № 934 «Об утверждении условий приватизации муниципал</w:t>
      </w:r>
      <w:r w:rsidRPr="00A239F1">
        <w:rPr>
          <w:sz w:val="20"/>
          <w:szCs w:val="20"/>
        </w:rPr>
        <w:t>ь</w:t>
      </w:r>
      <w:r w:rsidRPr="00A239F1">
        <w:rPr>
          <w:sz w:val="20"/>
          <w:szCs w:val="20"/>
        </w:rPr>
        <w:t>ного имущества  Куйбышевского района» по адресу:  Новосибирская область, г. Куйбышев, ул. Краскома, 37, каб. №18 по продаже:</w:t>
      </w:r>
    </w:p>
    <w:p w:rsidR="00125F17" w:rsidRPr="00A239F1" w:rsidRDefault="00125F17" w:rsidP="00125F17">
      <w:pPr>
        <w:ind w:firstLine="709"/>
        <w:jc w:val="both"/>
        <w:rPr>
          <w:sz w:val="20"/>
          <w:szCs w:val="20"/>
        </w:rPr>
      </w:pPr>
      <w:r w:rsidRPr="00A239F1">
        <w:rPr>
          <w:sz w:val="20"/>
          <w:szCs w:val="20"/>
        </w:rPr>
        <w:t>спального корпуса, назначение нежилое, общей площадью 442,2 кв.м., расположенного по адресу: Новосибирская область, г. Куйбышев, ул. Куйбышева, дом 29,</w:t>
      </w:r>
    </w:p>
    <w:p w:rsidR="00125F17" w:rsidRPr="00A239F1" w:rsidRDefault="00125F17" w:rsidP="00125F17">
      <w:pPr>
        <w:ind w:firstLine="540"/>
        <w:jc w:val="both"/>
        <w:rPr>
          <w:sz w:val="20"/>
          <w:szCs w:val="20"/>
        </w:rPr>
      </w:pPr>
      <w:r w:rsidRPr="00A239F1">
        <w:rPr>
          <w:sz w:val="20"/>
          <w:szCs w:val="20"/>
        </w:rPr>
        <w:t xml:space="preserve">начальной ценой продажи, включая НДС 2122328 </w:t>
      </w:r>
      <w:r w:rsidRPr="00A239F1">
        <w:rPr>
          <w:bCs/>
          <w:i/>
          <w:sz w:val="20"/>
          <w:szCs w:val="20"/>
        </w:rPr>
        <w:t>(Два миллиона сто двадцать две тысячи триста двадцать восемь)</w:t>
      </w:r>
      <w:r w:rsidRPr="00A239F1">
        <w:rPr>
          <w:sz w:val="20"/>
          <w:szCs w:val="20"/>
        </w:rPr>
        <w:t xml:space="preserve"> рублей </w:t>
      </w:r>
      <w:r w:rsidRPr="00A239F1">
        <w:rPr>
          <w:i/>
          <w:sz w:val="20"/>
          <w:szCs w:val="20"/>
        </w:rPr>
        <w:t>00</w:t>
      </w:r>
      <w:r w:rsidRPr="00A239F1">
        <w:rPr>
          <w:sz w:val="20"/>
          <w:szCs w:val="20"/>
        </w:rPr>
        <w:t xml:space="preserve"> копеек.</w:t>
      </w:r>
    </w:p>
    <w:p w:rsidR="00125F17" w:rsidRPr="00A239F1" w:rsidRDefault="00125F17" w:rsidP="00125F17">
      <w:pPr>
        <w:ind w:firstLine="709"/>
        <w:jc w:val="both"/>
        <w:rPr>
          <w:sz w:val="20"/>
          <w:szCs w:val="20"/>
        </w:rPr>
      </w:pPr>
      <w:r w:rsidRPr="00A239F1">
        <w:rPr>
          <w:bCs/>
          <w:sz w:val="20"/>
          <w:szCs w:val="20"/>
        </w:rPr>
        <w:t xml:space="preserve">с одновременным отчуждением  земельного участка </w:t>
      </w:r>
      <w:r w:rsidRPr="00A239F1">
        <w:rPr>
          <w:sz w:val="20"/>
          <w:szCs w:val="20"/>
        </w:rPr>
        <w:t>из земель населенных пунктов, рыночной стоимостью 303782 (</w:t>
      </w:r>
      <w:r w:rsidRPr="00A239F1">
        <w:rPr>
          <w:i/>
          <w:sz w:val="20"/>
          <w:szCs w:val="20"/>
        </w:rPr>
        <w:t>Триста три тысячи восемьсот восемьдесят два</w:t>
      </w:r>
      <w:r w:rsidRPr="00A239F1">
        <w:rPr>
          <w:sz w:val="20"/>
          <w:szCs w:val="20"/>
        </w:rPr>
        <w:t xml:space="preserve">) рублей </w:t>
      </w:r>
      <w:r w:rsidRPr="00A239F1">
        <w:rPr>
          <w:i/>
          <w:sz w:val="20"/>
          <w:szCs w:val="20"/>
        </w:rPr>
        <w:t xml:space="preserve">00 </w:t>
      </w:r>
      <w:r w:rsidRPr="00A239F1">
        <w:rPr>
          <w:sz w:val="20"/>
          <w:szCs w:val="20"/>
        </w:rPr>
        <w:t>копеек площадью 576,0 кв.м. с кадастровым номером: 54:34:012319:41, расположенного по адресу: Новосибирская область, г. Ку</w:t>
      </w:r>
      <w:r w:rsidRPr="00A239F1">
        <w:rPr>
          <w:sz w:val="20"/>
          <w:szCs w:val="20"/>
        </w:rPr>
        <w:t>й</w:t>
      </w:r>
      <w:r w:rsidRPr="00A239F1">
        <w:rPr>
          <w:sz w:val="20"/>
          <w:szCs w:val="20"/>
        </w:rPr>
        <w:t xml:space="preserve">бышев, улица Краскома, 25, </w:t>
      </w:r>
    </w:p>
    <w:p w:rsidR="00125F17" w:rsidRPr="00A239F1" w:rsidRDefault="00125F17" w:rsidP="00125F17">
      <w:pPr>
        <w:ind w:firstLine="709"/>
        <w:jc w:val="both"/>
        <w:rPr>
          <w:sz w:val="20"/>
          <w:szCs w:val="20"/>
        </w:rPr>
      </w:pPr>
      <w:r w:rsidRPr="00A239F1">
        <w:rPr>
          <w:sz w:val="20"/>
          <w:szCs w:val="20"/>
        </w:rPr>
        <w:t>заявок не поступило (0 (Ноль)).</w:t>
      </w:r>
    </w:p>
    <w:p w:rsidR="00125F17" w:rsidRPr="00A239F1" w:rsidRDefault="00125F17" w:rsidP="00125F17">
      <w:pPr>
        <w:ind w:firstLine="709"/>
        <w:jc w:val="both"/>
        <w:rPr>
          <w:sz w:val="20"/>
          <w:szCs w:val="20"/>
        </w:rPr>
      </w:pPr>
      <w:r w:rsidRPr="00A239F1">
        <w:rPr>
          <w:sz w:val="20"/>
          <w:szCs w:val="20"/>
        </w:rPr>
        <w:t>В связи с отсутствием заявок участники продажи муниципального имущества посредством публи</w:t>
      </w:r>
      <w:r w:rsidRPr="00A239F1">
        <w:rPr>
          <w:sz w:val="20"/>
          <w:szCs w:val="20"/>
        </w:rPr>
        <w:t>ч</w:t>
      </w:r>
      <w:r w:rsidRPr="00A239F1">
        <w:rPr>
          <w:sz w:val="20"/>
          <w:szCs w:val="20"/>
        </w:rPr>
        <w:t xml:space="preserve">ного предложения с открытой формой подачи предложений о приобретении муниципального имущества не определены. </w:t>
      </w:r>
    </w:p>
    <w:p w:rsidR="00125F17" w:rsidRPr="00A239F1" w:rsidRDefault="00125F17" w:rsidP="00125F17">
      <w:pPr>
        <w:ind w:firstLine="709"/>
        <w:jc w:val="both"/>
        <w:rPr>
          <w:sz w:val="20"/>
          <w:szCs w:val="20"/>
        </w:rPr>
      </w:pPr>
      <w:r w:rsidRPr="00A239F1">
        <w:rPr>
          <w:sz w:val="20"/>
          <w:szCs w:val="20"/>
        </w:rPr>
        <w:t>Продажа муниципального имущества посредством публичного предложения с открытой формой подачи предложений о приобретении муниципального имущества  признана несостоявшейся.</w:t>
      </w:r>
    </w:p>
    <w:p w:rsidR="00125F17" w:rsidRPr="00A239F1" w:rsidRDefault="00125F17" w:rsidP="00125F17">
      <w:pPr>
        <w:ind w:firstLine="900"/>
        <w:jc w:val="both"/>
        <w:rPr>
          <w:sz w:val="20"/>
          <w:szCs w:val="20"/>
        </w:rPr>
      </w:pPr>
    </w:p>
    <w:p w:rsidR="00125F17" w:rsidRPr="00A239F1" w:rsidRDefault="00125F17" w:rsidP="00125F17">
      <w:pPr>
        <w:ind w:firstLine="900"/>
        <w:jc w:val="both"/>
        <w:rPr>
          <w:sz w:val="20"/>
          <w:szCs w:val="20"/>
        </w:rPr>
      </w:pPr>
    </w:p>
    <w:p w:rsidR="00125F17" w:rsidRDefault="00125F17" w:rsidP="00125F17">
      <w:pPr>
        <w:ind w:firstLine="900"/>
        <w:jc w:val="both"/>
        <w:rPr>
          <w:sz w:val="20"/>
          <w:szCs w:val="20"/>
        </w:rPr>
      </w:pPr>
    </w:p>
    <w:p w:rsidR="00125F17" w:rsidRDefault="00125F17" w:rsidP="00125F17">
      <w:pPr>
        <w:ind w:firstLine="900"/>
        <w:jc w:val="both"/>
        <w:rPr>
          <w:sz w:val="20"/>
          <w:szCs w:val="20"/>
        </w:rPr>
      </w:pPr>
    </w:p>
    <w:p w:rsidR="00125F17" w:rsidRDefault="00125F17" w:rsidP="00125F17">
      <w:pPr>
        <w:ind w:firstLine="900"/>
        <w:jc w:val="both"/>
        <w:rPr>
          <w:sz w:val="20"/>
          <w:szCs w:val="20"/>
        </w:rPr>
      </w:pPr>
    </w:p>
    <w:p w:rsidR="00125F17" w:rsidRDefault="00125F17" w:rsidP="00125F17">
      <w:pPr>
        <w:ind w:firstLine="900"/>
        <w:jc w:val="both"/>
        <w:rPr>
          <w:sz w:val="20"/>
          <w:szCs w:val="20"/>
        </w:rPr>
      </w:pPr>
    </w:p>
    <w:p w:rsidR="00237290" w:rsidRDefault="006C2F06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Default="004F1DCD">
      <w:pPr>
        <w:rPr>
          <w:lang w:val="en-US"/>
        </w:rPr>
      </w:pPr>
    </w:p>
    <w:p w:rsidR="004F1DCD" w:rsidRPr="00F419EE" w:rsidRDefault="004F1DCD" w:rsidP="004F1DCD">
      <w:pPr>
        <w:jc w:val="center"/>
        <w:rPr>
          <w:b/>
          <w:sz w:val="20"/>
          <w:szCs w:val="20"/>
        </w:rPr>
      </w:pPr>
      <w:r w:rsidRPr="00F419EE">
        <w:rPr>
          <w:b/>
          <w:sz w:val="20"/>
          <w:szCs w:val="20"/>
        </w:rPr>
        <w:t>Редакционный совет:</w:t>
      </w:r>
    </w:p>
    <w:p w:rsidR="004F1DCD" w:rsidRPr="00F419EE" w:rsidRDefault="004F1DCD" w:rsidP="004F1DCD">
      <w:pPr>
        <w:jc w:val="center"/>
        <w:rPr>
          <w:b/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Функ В.А.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(председатель редакционного совета)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Бочкарёв А.А.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(заместитель председателя редакционного совета)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Кухта Н.В.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(секретарь редакционного совета)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Караваев О.В.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Мусатов А.М.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Конев В.А.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Дак Ю.А.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Пономарёва Г.И.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Лерх В.А.</w:t>
      </w:r>
    </w:p>
    <w:p w:rsidR="004F1DCD" w:rsidRPr="00F419EE" w:rsidRDefault="004F1DCD" w:rsidP="004F1DCD">
      <w:pPr>
        <w:rPr>
          <w:sz w:val="20"/>
          <w:szCs w:val="20"/>
        </w:rPr>
      </w:pPr>
    </w:p>
    <w:p w:rsidR="004F1DCD" w:rsidRPr="00F419EE" w:rsidRDefault="004F1DCD" w:rsidP="004F1DCD">
      <w:pPr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b/>
          <w:sz w:val="20"/>
          <w:szCs w:val="20"/>
        </w:rPr>
      </w:pPr>
      <w:r w:rsidRPr="00F419EE">
        <w:rPr>
          <w:b/>
          <w:sz w:val="20"/>
          <w:szCs w:val="20"/>
        </w:rPr>
        <w:t>Адрес издателя:</w:t>
      </w:r>
    </w:p>
    <w:p w:rsidR="004F1DCD" w:rsidRPr="00F419EE" w:rsidRDefault="004F1DCD" w:rsidP="004F1DCD">
      <w:pPr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632387  город Куйбышев, ул. Краскома, 37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>Тел. 50-789, факс 50-798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  <w:lang w:val="en-US"/>
        </w:rPr>
        <w:t>e</w:t>
      </w:r>
      <w:r w:rsidRPr="00F419EE">
        <w:rPr>
          <w:sz w:val="20"/>
          <w:szCs w:val="20"/>
        </w:rPr>
        <w:t>-</w:t>
      </w:r>
      <w:r w:rsidRPr="00F419EE">
        <w:rPr>
          <w:sz w:val="20"/>
          <w:szCs w:val="20"/>
          <w:lang w:val="en-US"/>
        </w:rPr>
        <w:t>mail</w:t>
      </w:r>
      <w:r w:rsidRPr="00F419EE">
        <w:rPr>
          <w:sz w:val="20"/>
          <w:szCs w:val="20"/>
        </w:rPr>
        <w:t xml:space="preserve">: </w:t>
      </w:r>
      <w:r w:rsidRPr="00F419EE">
        <w:rPr>
          <w:sz w:val="20"/>
          <w:szCs w:val="20"/>
          <w:lang w:val="en-US"/>
        </w:rPr>
        <w:t>kainsk</w:t>
      </w:r>
      <w:r w:rsidRPr="00F419EE">
        <w:rPr>
          <w:sz w:val="20"/>
          <w:szCs w:val="20"/>
        </w:rPr>
        <w:t>@</w:t>
      </w:r>
      <w:r w:rsidRPr="00F419EE">
        <w:rPr>
          <w:sz w:val="20"/>
          <w:szCs w:val="20"/>
          <w:lang w:val="en-US"/>
        </w:rPr>
        <w:t>sibmail</w:t>
      </w:r>
      <w:r w:rsidRPr="00F419EE">
        <w:rPr>
          <w:sz w:val="20"/>
          <w:szCs w:val="20"/>
        </w:rPr>
        <w:t>.</w:t>
      </w:r>
      <w:r w:rsidRPr="00F419EE">
        <w:rPr>
          <w:sz w:val="20"/>
          <w:szCs w:val="20"/>
          <w:lang w:val="en-US"/>
        </w:rPr>
        <w:t>ru</w:t>
      </w:r>
      <w:r w:rsidRPr="00F419EE">
        <w:rPr>
          <w:sz w:val="20"/>
          <w:szCs w:val="20"/>
        </w:rPr>
        <w:t xml:space="preserve"> </w:t>
      </w:r>
    </w:p>
    <w:p w:rsidR="004F1DCD" w:rsidRPr="00F419EE" w:rsidRDefault="004F1DCD" w:rsidP="004F1DCD">
      <w:pPr>
        <w:jc w:val="center"/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</w:p>
    <w:p w:rsidR="004F1DCD" w:rsidRPr="00F419EE" w:rsidRDefault="004F1DCD" w:rsidP="004F1DCD">
      <w:pPr>
        <w:jc w:val="center"/>
        <w:rPr>
          <w:sz w:val="20"/>
          <w:szCs w:val="20"/>
        </w:rPr>
      </w:pPr>
      <w:r w:rsidRPr="00F419EE">
        <w:rPr>
          <w:sz w:val="20"/>
          <w:szCs w:val="20"/>
        </w:rPr>
        <w:t xml:space="preserve">Тираж 25 экземпляров </w:t>
      </w:r>
    </w:p>
    <w:p w:rsidR="004F1DCD" w:rsidRPr="00F419EE" w:rsidRDefault="004F1DCD" w:rsidP="004F1DCD">
      <w:pPr>
        <w:tabs>
          <w:tab w:val="left" w:pos="1080"/>
        </w:tabs>
        <w:jc w:val="both"/>
        <w:rPr>
          <w:sz w:val="20"/>
          <w:szCs w:val="20"/>
        </w:rPr>
      </w:pPr>
    </w:p>
    <w:p w:rsidR="004F1DCD" w:rsidRPr="004F1DCD" w:rsidRDefault="004F1DCD"/>
    <w:sectPr w:rsidR="004F1DCD" w:rsidRPr="004F1DCD" w:rsidSect="006700C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2F06" w:rsidRDefault="006C2F06" w:rsidP="00A060AF">
      <w:r>
        <w:separator/>
      </w:r>
    </w:p>
  </w:endnote>
  <w:endnote w:type="continuationSeparator" w:id="0">
    <w:p w:rsidR="006C2F06" w:rsidRDefault="006C2F06" w:rsidP="00A060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57172"/>
      <w:docPartObj>
        <w:docPartGallery w:val="Page Numbers (Bottom of Page)"/>
        <w:docPartUnique/>
      </w:docPartObj>
    </w:sdtPr>
    <w:sdtContent>
      <w:p w:rsidR="00A060AF" w:rsidRDefault="00A060AF" w:rsidP="00A060AF">
        <w:pPr>
          <w:pStyle w:val="a5"/>
          <w:jc w:val="center"/>
        </w:pPr>
        <w:r w:rsidRPr="00A060AF">
          <w:rPr>
            <w:sz w:val="18"/>
            <w:szCs w:val="18"/>
          </w:rPr>
          <w:fldChar w:fldCharType="begin"/>
        </w:r>
        <w:r w:rsidRPr="00A060AF">
          <w:rPr>
            <w:sz w:val="18"/>
            <w:szCs w:val="18"/>
          </w:rPr>
          <w:instrText xml:space="preserve"> PAGE   \* MERGEFORMAT </w:instrText>
        </w:r>
        <w:r w:rsidRPr="00A060AF">
          <w:rPr>
            <w:sz w:val="18"/>
            <w:szCs w:val="18"/>
          </w:rPr>
          <w:fldChar w:fldCharType="separate"/>
        </w:r>
        <w:r>
          <w:rPr>
            <w:noProof/>
            <w:sz w:val="18"/>
            <w:szCs w:val="18"/>
          </w:rPr>
          <w:t>2</w:t>
        </w:r>
        <w:r w:rsidRPr="00A060AF">
          <w:rPr>
            <w:sz w:val="18"/>
            <w:szCs w:val="18"/>
          </w:rPr>
          <w:fldChar w:fldCharType="end"/>
        </w:r>
      </w:p>
    </w:sdtContent>
  </w:sdt>
  <w:p w:rsidR="00A060AF" w:rsidRDefault="00A060A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2F06" w:rsidRDefault="006C2F06" w:rsidP="00A060AF">
      <w:r>
        <w:separator/>
      </w:r>
    </w:p>
  </w:footnote>
  <w:footnote w:type="continuationSeparator" w:id="0">
    <w:p w:rsidR="006C2F06" w:rsidRDefault="006C2F06" w:rsidP="00A060A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25F17"/>
    <w:rsid w:val="000010A6"/>
    <w:rsid w:val="00125F17"/>
    <w:rsid w:val="002314C8"/>
    <w:rsid w:val="002D65A2"/>
    <w:rsid w:val="004F1DCD"/>
    <w:rsid w:val="006700CD"/>
    <w:rsid w:val="006C2F06"/>
    <w:rsid w:val="00A060AF"/>
    <w:rsid w:val="00CB40B2"/>
    <w:rsid w:val="00D402B7"/>
    <w:rsid w:val="00E572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5F17"/>
    <w:pPr>
      <w:spacing w:after="0" w:line="240" w:lineRule="auto"/>
    </w:pPr>
    <w:rPr>
      <w:rFonts w:eastAsia="Times New Roman" w:cs="Times New Roman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A060A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060AF"/>
    <w:rPr>
      <w:rFonts w:eastAsia="Times New Roman" w:cs="Times New Roman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060A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060AF"/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5FBD0B7-AE5B-4F1D-9DEB-A746DF4C5807}"/>
</file>

<file path=customXml/itemProps2.xml><?xml version="1.0" encoding="utf-8"?>
<ds:datastoreItem xmlns:ds="http://schemas.openxmlformats.org/officeDocument/2006/customXml" ds:itemID="{72142A0A-F10E-4C31-9CA0-EEB38CED4741}"/>
</file>

<file path=customXml/itemProps3.xml><?xml version="1.0" encoding="utf-8"?>
<ds:datastoreItem xmlns:ds="http://schemas.openxmlformats.org/officeDocument/2006/customXml" ds:itemID="{B75792AB-66A9-473B-99D5-3A48B147D320}"/>
</file>

<file path=customXml/itemProps4.xml><?xml version="1.0" encoding="utf-8"?>
<ds:datastoreItem xmlns:ds="http://schemas.openxmlformats.org/officeDocument/2006/customXml" ds:itemID="{F0C01F03-EC4B-43B6-A67A-0C6514E6982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301</Words>
  <Characters>1717</Characters>
  <Application>Microsoft Office Word</Application>
  <DocSecurity>0</DocSecurity>
  <Lines>14</Lines>
  <Paragraphs>4</Paragraphs>
  <ScaleCrop>false</ScaleCrop>
  <Company/>
  <LinksUpToDate>false</LinksUpToDate>
  <CharactersWithSpaces>2014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Яковина Яна Сергеевна</dc:creator>
  <cp:keywords/>
  <dc:description/>
  <cp:lastModifiedBy>Яковина Яна Сергеевна</cp:lastModifiedBy>
  <cp:revision>4</cp:revision>
  <dcterms:created xsi:type="dcterms:W3CDTF">2013-08-13T08:29:00Z</dcterms:created>
  <dcterms:modified xsi:type="dcterms:W3CDTF">2013-08-13T08:33:00Z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